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EBE04B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4657B3">
        <w:rPr>
          <w:rFonts w:eastAsia="Arial Unicode MS"/>
          <w:b/>
        </w:rPr>
        <w:t>4</w:t>
      </w:r>
    </w:p>
    <w:p w14:paraId="2C7669F2" w14:textId="11682E6F"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4657B3">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3111A70F" w14:textId="77777777" w:rsidR="008614C7" w:rsidRPr="008614C7" w:rsidRDefault="008614C7" w:rsidP="00B87E40">
      <w:pPr>
        <w:keepNext/>
        <w:jc w:val="both"/>
        <w:outlineLvl w:val="0"/>
        <w:rPr>
          <w:b/>
          <w:bCs/>
          <w:kern w:val="24"/>
        </w:rPr>
      </w:pPr>
      <w:bookmarkStart w:id="184" w:name="_Hlk169877510"/>
      <w:bookmarkStart w:id="185" w:name="_Hlk169877080"/>
      <w:bookmarkStart w:id="186" w:name="_Hlk169876709"/>
      <w:bookmarkStart w:id="187" w:name="_Hlk169783380"/>
      <w:bookmarkStart w:id="188" w:name="_Hlk169783152"/>
      <w:bookmarkStart w:id="189" w:name="_Hlk169782813"/>
      <w:bookmarkStart w:id="190" w:name="_Hlk169782591"/>
      <w:bookmarkStart w:id="191" w:name="_Hlk169782110"/>
      <w:bookmarkStart w:id="192" w:name="_Hlk169781267"/>
      <w:bookmarkStart w:id="193" w:name="_Hlk169781045"/>
      <w:bookmarkStart w:id="194" w:name="_Hlk169780758"/>
      <w:bookmarkStart w:id="195" w:name="_Hlk169779753"/>
      <w:bookmarkStart w:id="196" w:name="_Hlk169779540"/>
      <w:bookmarkStart w:id="197" w:name="_Hlk169779109"/>
      <w:bookmarkStart w:id="198" w:name="_Hlk169778896"/>
      <w:bookmarkStart w:id="199" w:name="_Hlk169778675"/>
      <w:bookmarkStart w:id="200" w:name="_Hlk169778454"/>
      <w:bookmarkStart w:id="201" w:name="_Hlk169778151"/>
      <w:bookmarkStart w:id="202" w:name="_Hlk169777795"/>
      <w:bookmarkStart w:id="203" w:name="_Hlk169777565"/>
      <w:bookmarkStart w:id="204" w:name="_Hlk169777335"/>
      <w:bookmarkStart w:id="205" w:name="_Hlk169777203"/>
      <w:bookmarkStart w:id="206" w:name="_Hlk169776985"/>
      <w:r w:rsidRPr="008614C7">
        <w:rPr>
          <w:b/>
          <w:bCs/>
          <w:kern w:val="24"/>
        </w:rPr>
        <w:t>Par grozījumiem Madonas novada pašvaldības domes 24.01.2023. lēmumā Nr. 6 “Par Madonas novada pašvaldības iestāžu amata vienību sarakstu apstiprināšanu”</w:t>
      </w:r>
    </w:p>
    <w:bookmarkEnd w:id="184"/>
    <w:p w14:paraId="485E92D8" w14:textId="77777777" w:rsidR="008614C7" w:rsidRPr="008614C7" w:rsidRDefault="008614C7" w:rsidP="00B87E40">
      <w:pPr>
        <w:keepNext/>
        <w:jc w:val="both"/>
        <w:outlineLvl w:val="0"/>
        <w:rPr>
          <w:rFonts w:eastAsia="Calibri"/>
          <w:bCs/>
          <w:i/>
          <w:kern w:val="24"/>
        </w:rPr>
      </w:pPr>
    </w:p>
    <w:p w14:paraId="53DB3373" w14:textId="77777777" w:rsidR="008D0A30" w:rsidRDefault="008D0A30" w:rsidP="00B87E40">
      <w:pPr>
        <w:ind w:right="85" w:firstLine="720"/>
        <w:jc w:val="both"/>
        <w:rPr>
          <w:bCs/>
        </w:rPr>
      </w:pPr>
      <w:r>
        <w:rPr>
          <w:bCs/>
        </w:rPr>
        <w:t>Bērzaunes pagasta pārvaldes teritorijas uzturēšanas darbus nodrošināja Bērzaunes pagasta Īpašumu uzturēšanas nodaļa un Nodarbinātības valsts aģentūras norīkoti algoto pagaidu sabiedrisko darbu veicēji. Līdz 2024.gada beigām darbu veikšanā APSD tika iesaistīti 4 darbu veicēji. Šogad APSD darbu veicēju skaits, ko vienlaicīgi nodarbina Bērzaunes pagasta pārvaldē samazinājies līdz vienai darba vietai.</w:t>
      </w:r>
    </w:p>
    <w:p w14:paraId="1B51B7E5" w14:textId="77777777" w:rsidR="008D0A30" w:rsidRDefault="008D0A30" w:rsidP="00B87E40">
      <w:pPr>
        <w:ind w:right="85" w:firstLine="720"/>
        <w:jc w:val="both"/>
        <w:rPr>
          <w:bCs/>
        </w:rPr>
      </w:pPr>
      <w:r>
        <w:rPr>
          <w:bCs/>
        </w:rPr>
        <w:t>Bērzaunes pagasta Īpašumu uzturēšanas nodaļas amata vienību sarakstā ir 1 vienība “sētnieks” un 1 “remontstrādnieks”, kuriem jānodrošina Sauleskalna un Bērzaunes teritorijas uzturēšana un labiekārtošana, kā arī remontdarbi pagasta iestādēs un struktūrvienībās.  Samazinoties APSD darbos iesaistīto skaitam par trīs darbiniekiem, liela daļa teritorijas uzturēšanas darbu jāveic remontstrādniekam, sētniekam un īpašumu uzturēšanas nodaļas vadītājam, ko problemātiski nodrošināt ar esošiem darbiniekiem.</w:t>
      </w:r>
    </w:p>
    <w:p w14:paraId="4589BB21" w14:textId="22D5C3CD" w:rsidR="008D0A30" w:rsidRDefault="008D0A30" w:rsidP="00B87E40">
      <w:pPr>
        <w:ind w:right="85" w:firstLine="720"/>
        <w:jc w:val="both"/>
        <w:rPr>
          <w:bCs/>
        </w:rPr>
      </w:pPr>
      <w:r>
        <w:rPr>
          <w:bCs/>
        </w:rPr>
        <w:t>Lai nodrošinātu efektīvu teritorijas uzkopšanu un īpašumu uzturēšanu Bērzaunes pagasta pārvaldē, amata vienību sarakstu nepieciešams papildināt ar vienu amata vienību “Labiekārtošanas strādnieks”. L</w:t>
      </w:r>
      <w:r>
        <w:t>ai nodrošinātu laicīgu, kvalitatīvu un operatīvu darbu norisi,</w:t>
      </w:r>
      <w:r>
        <w:rPr>
          <w:bCs/>
        </w:rPr>
        <w:t xml:space="preserve"> lūdzam ar 01.07.2024. veikt grozījumus Madonas novada pašvaldības iestāžu amata vienību sarakstā.</w:t>
      </w:r>
    </w:p>
    <w:p w14:paraId="0A9E513D" w14:textId="77777777" w:rsidR="004657B3" w:rsidRDefault="008D0A30" w:rsidP="00B87E40">
      <w:pPr>
        <w:suppressAutoHyphens/>
        <w:ind w:firstLine="720"/>
        <w:jc w:val="both"/>
        <w:rPr>
          <w:lang w:eastAsia="lo-LA" w:bidi="lo-LA"/>
        </w:rPr>
      </w:pPr>
      <w:r>
        <w:rPr>
          <w:rFonts w:eastAsia="Calibri"/>
        </w:rPr>
        <w:t>Pamatojoties uz Pašvaldību likuma 10. panta pirmo daļu</w:t>
      </w:r>
      <w:r>
        <w:rPr>
          <w:lang w:eastAsia="hi-IN" w:bidi="hi-IN"/>
        </w:rPr>
        <w:t xml:space="preserve">, </w:t>
      </w:r>
      <w:r w:rsidR="004657B3">
        <w:rPr>
          <w:lang w:eastAsia="lo-LA" w:bidi="lo-LA"/>
        </w:rPr>
        <w:t>atklāti balsojot</w:t>
      </w:r>
      <w:r w:rsidR="004657B3">
        <w:rPr>
          <w:b/>
          <w:lang w:eastAsia="lo-LA" w:bidi="lo-LA"/>
        </w:rPr>
        <w:t xml:space="preserve">: PAR – </w:t>
      </w:r>
      <w:r w:rsidR="004657B3">
        <w:rPr>
          <w:rFonts w:eastAsia="Calibri"/>
          <w:b/>
          <w:noProof/>
        </w:rPr>
        <w:t xml:space="preserve">17 </w:t>
      </w:r>
      <w:r w:rsidR="004657B3" w:rsidRPr="00CE64AE">
        <w:rPr>
          <w:rFonts w:eastAsia="Calibri"/>
          <w:bCs/>
          <w:noProof/>
        </w:rPr>
        <w:t>(</w:t>
      </w:r>
      <w:r w:rsidR="004657B3"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4657B3" w:rsidRPr="00CE64AE">
        <w:rPr>
          <w:rFonts w:eastAsia="Calibri"/>
          <w:bCs/>
          <w:noProof/>
        </w:rPr>
        <w:t>)</w:t>
      </w:r>
      <w:r w:rsidR="004657B3">
        <w:rPr>
          <w:rFonts w:eastAsia="Calibri"/>
          <w:bCs/>
          <w:noProof/>
        </w:rPr>
        <w:t xml:space="preserve">, </w:t>
      </w:r>
      <w:r w:rsidR="004657B3">
        <w:rPr>
          <w:b/>
          <w:lang w:eastAsia="lo-LA" w:bidi="lo-LA"/>
        </w:rPr>
        <w:t>PRET - NAV, ATTURAS - NAV</w:t>
      </w:r>
      <w:r w:rsidR="004657B3">
        <w:rPr>
          <w:lang w:eastAsia="lo-LA" w:bidi="lo-LA"/>
        </w:rPr>
        <w:t xml:space="preserve">, Madonas novada pašvaldības dome </w:t>
      </w:r>
      <w:r w:rsidR="004657B3">
        <w:rPr>
          <w:b/>
          <w:lang w:eastAsia="lo-LA" w:bidi="lo-LA"/>
        </w:rPr>
        <w:t>NOLEMJ</w:t>
      </w:r>
      <w:r w:rsidR="004657B3">
        <w:rPr>
          <w:lang w:eastAsia="lo-LA" w:bidi="lo-LA"/>
        </w:rPr>
        <w:t>:</w:t>
      </w:r>
    </w:p>
    <w:p w14:paraId="6BA49FB7" w14:textId="769F521F" w:rsidR="008D0A30" w:rsidRDefault="008D0A30" w:rsidP="00B87E40">
      <w:pPr>
        <w:widowControl w:val="0"/>
        <w:suppressAutoHyphens/>
        <w:spacing w:before="28"/>
        <w:ind w:firstLine="720"/>
        <w:jc w:val="both"/>
        <w:rPr>
          <w:b/>
        </w:rPr>
      </w:pPr>
    </w:p>
    <w:p w14:paraId="636AF801" w14:textId="77777777" w:rsidR="008D0A30" w:rsidRDefault="008D0A30" w:rsidP="00B87E40">
      <w:pPr>
        <w:pStyle w:val="Sarakstarindkopa"/>
        <w:numPr>
          <w:ilvl w:val="0"/>
          <w:numId w:val="79"/>
        </w:numPr>
        <w:spacing w:after="200"/>
        <w:ind w:left="709" w:hanging="709"/>
        <w:jc w:val="both"/>
        <w:rPr>
          <w:bCs/>
          <w:iCs/>
        </w:rPr>
      </w:pPr>
      <w:r>
        <w:rPr>
          <w:bCs/>
          <w:iCs/>
        </w:rPr>
        <w:t xml:space="preserve">Madonas novada Bērzaunes pagasta pārvaldes </w:t>
      </w:r>
      <w:r>
        <w:rPr>
          <w:iCs/>
        </w:rPr>
        <w:t xml:space="preserve">un tās pakļautībā esošo iestāžu </w:t>
      </w:r>
      <w:r>
        <w:rPr>
          <w:bCs/>
          <w:iCs/>
        </w:rPr>
        <w:t>amata vienību sarakstā, kas apstiprināts ar Madonas novada pašvaldības domes 24.01.2023. lēmumu Nr. 6 (protokols Nr. 1, 6. p.) “Par Madonas novada pašvaldības iestāžu amata vienību sarakstu apstiprināšanu” (23. pielikums), izdarīt šādus grozījumus:</w:t>
      </w:r>
    </w:p>
    <w:p w14:paraId="19B91D3A" w14:textId="77777777" w:rsidR="008D0A30" w:rsidRDefault="008D0A30" w:rsidP="00B87E40">
      <w:pPr>
        <w:pStyle w:val="Sarakstarindkopa"/>
        <w:numPr>
          <w:ilvl w:val="1"/>
          <w:numId w:val="79"/>
        </w:numPr>
        <w:spacing w:after="200"/>
        <w:ind w:left="1134" w:hanging="425"/>
        <w:jc w:val="both"/>
        <w:rPr>
          <w:bCs/>
          <w:iCs/>
        </w:rPr>
      </w:pPr>
      <w:r>
        <w:rPr>
          <w:bCs/>
          <w:iCs/>
        </w:rPr>
        <w:t xml:space="preserve">Ar 01.07.2024. </w:t>
      </w:r>
      <w:r>
        <w:rPr>
          <w:rFonts w:eastAsia="SimSun"/>
          <w:lang w:eastAsia="hi-IN" w:bidi="hi-IN"/>
        </w:rPr>
        <w:t xml:space="preserve">Madonas novada </w:t>
      </w:r>
      <w:r>
        <w:rPr>
          <w:bCs/>
          <w:iCs/>
        </w:rPr>
        <w:t>Bērzaunes pagasta pārvaldes Īpašumu uzturēšanas nodaļas</w:t>
      </w:r>
      <w:r>
        <w:rPr>
          <w:rFonts w:eastAsia="SimSun"/>
          <w:lang w:eastAsia="hi-IN" w:bidi="hi-IN"/>
        </w:rPr>
        <w:t xml:space="preserve"> amata vienību sarakstā iekļaut amata vienību “Labiekārtošanas strādnieks” ar profesijas kodu 9214 03, amata vienību skaitu 1, mēnešalgas likmi 830 EUR, mēnešalgas fondu 830 EUR, </w:t>
      </w:r>
      <w:r>
        <w:rPr>
          <w:bCs/>
          <w:iCs/>
        </w:rPr>
        <w:t>amata saimi 16., amata saimes līmeni III, mēnešalgas grupu 3.</w:t>
      </w:r>
    </w:p>
    <w:p w14:paraId="6DA2EBE5" w14:textId="77777777" w:rsidR="008D0A30" w:rsidRDefault="008D0A30" w:rsidP="00B87E40">
      <w:pPr>
        <w:pStyle w:val="Sarakstarindkopa"/>
        <w:numPr>
          <w:ilvl w:val="0"/>
          <w:numId w:val="79"/>
        </w:numPr>
        <w:spacing w:after="160"/>
        <w:ind w:left="709" w:hanging="709"/>
        <w:jc w:val="both"/>
        <w:rPr>
          <w:iCs/>
        </w:rPr>
      </w:pPr>
      <w:r>
        <w:rPr>
          <w:iCs/>
        </w:rPr>
        <w:t xml:space="preserve">Uzdot Madonas novada pašvaldības iestāžu vadītājiem, kuru vadīto iestāžu amata vienību sarakstos ir izdarītas izmaiņas ar šo lēmumu, darba tiesiskās attiecības to vadītajās iestādēs organizēt saskaņā ar šajā lēmumā noteikto, ja nepieciešams, izbeidzot, </w:t>
      </w:r>
      <w:r>
        <w:rPr>
          <w:iCs/>
        </w:rPr>
        <w:lastRenderedPageBreak/>
        <w:t>grozot vai nodibinot darba tiesiskās attiecības saskaņā ar darba tiesiskās attiecības regulējošajiem Latvijas Republikā spēkā esošajiem normatīvajā aktiem.</w:t>
      </w:r>
    </w:p>
    <w:p w14:paraId="1E40A861" w14:textId="77777777" w:rsidR="008D0A30" w:rsidRDefault="008D0A30" w:rsidP="00B87E40">
      <w:pPr>
        <w:pStyle w:val="Sarakstarindkopa"/>
        <w:numPr>
          <w:ilvl w:val="0"/>
          <w:numId w:val="79"/>
        </w:numPr>
        <w:spacing w:after="160"/>
        <w:ind w:left="709" w:hanging="709"/>
        <w:jc w:val="both"/>
        <w:rPr>
          <w:iCs/>
        </w:rPr>
      </w:pPr>
      <w:r>
        <w:rPr>
          <w:iCs/>
        </w:rPr>
        <w:t>Uzdot Madonas novada Centrālās administrācijas Juridiskajai un personāla nodaļai, aktualizējot Madonas novada pašvaldību iestāžu amata vienību sarakstus, ņemt vērā šajā lēmumā noteiktos grozījumus amata vienību sarakstos.</w:t>
      </w:r>
    </w:p>
    <w:p w14:paraId="31885234" w14:textId="50907915" w:rsidR="008D0A30" w:rsidRDefault="008D0A30" w:rsidP="00B87E40">
      <w:pPr>
        <w:pStyle w:val="Sarakstarindkopa"/>
        <w:numPr>
          <w:ilvl w:val="0"/>
          <w:numId w:val="79"/>
        </w:numPr>
        <w:ind w:left="709" w:hanging="709"/>
        <w:jc w:val="both"/>
      </w:pPr>
      <w:r>
        <w:rPr>
          <w:iCs/>
        </w:rPr>
        <w:t>Uzdot Madonas novada Centrālās administrācijas Finanšu nodaļai, veicot ar darbinieku atlīdzību saistītos aprēķinus un maksājumus, ņemt vērā šajā lēmumā noteiktos grozījumus amata vienību sarakstos.</w:t>
      </w:r>
      <w:r w:rsidR="00B87E40">
        <w:rPr>
          <w:iCs/>
        </w:rPr>
        <w:t xml:space="preserve"> </w:t>
      </w:r>
      <w:r>
        <w:rPr>
          <w:iCs/>
        </w:rPr>
        <w:t>Finansējumu paredzēt no Madonas novada pašvaldības 2024.</w:t>
      </w:r>
      <w:r w:rsidR="004657B3">
        <w:rPr>
          <w:iCs/>
        </w:rPr>
        <w:t xml:space="preserve"> </w:t>
      </w:r>
      <w:r>
        <w:rPr>
          <w:iCs/>
        </w:rPr>
        <w:t>gada budžeta nesadalītajiem līdzekļiem.</w:t>
      </w:r>
    </w:p>
    <w:p w14:paraId="55C65ADF" w14:textId="77777777" w:rsidR="008D0A30" w:rsidRDefault="008D0A30" w:rsidP="00B87E40">
      <w:pPr>
        <w:pStyle w:val="Sarakstarindkopa"/>
        <w:ind w:left="360"/>
        <w:jc w:val="both"/>
      </w:pPr>
    </w:p>
    <w:p w14:paraId="35990FE1" w14:textId="77777777" w:rsidR="008D0A30" w:rsidRDefault="008D0A30" w:rsidP="00B87E40">
      <w:pPr>
        <w:jc w:val="both"/>
        <w:rPr>
          <w:i/>
          <w:iCs/>
        </w:rPr>
      </w:pP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14:paraId="6C931D4F" w14:textId="77777777" w:rsidR="004A2143" w:rsidRDefault="004A2143" w:rsidP="00B87E40">
      <w:pPr>
        <w:jc w:val="both"/>
        <w:rPr>
          <w:rFonts w:eastAsiaTheme="minorHAnsi"/>
          <w:bCs/>
          <w:color w:val="000000"/>
          <w:lang w:eastAsia="en-US"/>
        </w:rPr>
      </w:pPr>
    </w:p>
    <w:p w14:paraId="62D86419" w14:textId="77777777" w:rsidR="004A2143" w:rsidRDefault="004A2143" w:rsidP="00B87E40">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B87E40">
      <w:pPr>
        <w:jc w:val="both"/>
      </w:pPr>
    </w:p>
    <w:p w14:paraId="55B0885B" w14:textId="77777777" w:rsidR="004A2143" w:rsidRDefault="004A2143" w:rsidP="00B87E40">
      <w:pPr>
        <w:jc w:val="both"/>
      </w:pPr>
    </w:p>
    <w:p w14:paraId="3D6D5E4F" w14:textId="77777777" w:rsidR="003349E3" w:rsidRDefault="003349E3" w:rsidP="00B87E40">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D11A5BF" w14:textId="77777777" w:rsidR="008614C7" w:rsidRPr="004657B3" w:rsidRDefault="008614C7" w:rsidP="00B87E40">
      <w:pPr>
        <w:contextualSpacing/>
        <w:jc w:val="both"/>
        <w:rPr>
          <w:rFonts w:eastAsia="Calibri"/>
          <w:bCs/>
          <w:i/>
          <w:iCs/>
          <w:lang w:eastAsia="en-US"/>
        </w:rPr>
      </w:pPr>
      <w:r w:rsidRPr="004657B3">
        <w:rPr>
          <w:rFonts w:eastAsia="Calibri"/>
          <w:bCs/>
          <w:i/>
          <w:iCs/>
          <w:lang w:eastAsia="en-US"/>
        </w:rPr>
        <w:t>Lācis 20249112</w:t>
      </w:r>
    </w:p>
    <w:p w14:paraId="59107DB5" w14:textId="77777777" w:rsidR="008614C7" w:rsidRPr="004657B3" w:rsidRDefault="008614C7" w:rsidP="00B87E40">
      <w:pPr>
        <w:contextualSpacing/>
        <w:jc w:val="both"/>
        <w:rPr>
          <w:i/>
        </w:rPr>
      </w:pPr>
      <w:r w:rsidRPr="004657B3">
        <w:rPr>
          <w:bCs/>
          <w:i/>
        </w:rPr>
        <w:t>Lauva</w:t>
      </w:r>
      <w:r w:rsidRPr="004657B3">
        <w:rPr>
          <w:i/>
        </w:rPr>
        <w:t xml:space="preserve"> 26199545</w:t>
      </w:r>
    </w:p>
    <w:p w14:paraId="52BA2778" w14:textId="09613C1E" w:rsidR="00647899" w:rsidRPr="00A646D5" w:rsidRDefault="00647899" w:rsidP="00B87E40">
      <w:pPr>
        <w:jc w:val="both"/>
        <w:rPr>
          <w:rFonts w:eastAsia="Calibri"/>
          <w:i/>
        </w:rPr>
      </w:pPr>
    </w:p>
    <w:sectPr w:rsidR="00647899" w:rsidRPr="00A646D5" w:rsidSect="008614C7">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55665" w14:textId="77777777" w:rsidR="000A59FC" w:rsidRDefault="000A59FC" w:rsidP="000509C7">
      <w:r>
        <w:separator/>
      </w:r>
    </w:p>
  </w:endnote>
  <w:endnote w:type="continuationSeparator" w:id="0">
    <w:p w14:paraId="06046C83" w14:textId="77777777" w:rsidR="000A59FC" w:rsidRDefault="000A59F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2866" w14:textId="2EDCD04F" w:rsidR="00BA36EF" w:rsidRDefault="00BA36E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7167E" w14:textId="77777777" w:rsidR="000A59FC" w:rsidRDefault="000A59FC" w:rsidP="000509C7">
      <w:r>
        <w:separator/>
      </w:r>
    </w:p>
  </w:footnote>
  <w:footnote w:type="continuationSeparator" w:id="0">
    <w:p w14:paraId="797401CE" w14:textId="77777777" w:rsidR="000A59FC" w:rsidRDefault="000A59F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7"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1"/>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6"/>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3"/>
  </w:num>
  <w:num w:numId="9" w16cid:durableId="321079074">
    <w:abstractNumId w:val="32"/>
  </w:num>
  <w:num w:numId="10" w16cid:durableId="237523603">
    <w:abstractNumId w:val="70"/>
  </w:num>
  <w:num w:numId="11" w16cid:durableId="475027330">
    <w:abstractNumId w:val="58"/>
  </w:num>
  <w:num w:numId="12" w16cid:durableId="605236646">
    <w:abstractNumId w:val="64"/>
  </w:num>
  <w:num w:numId="13" w16cid:durableId="655453464">
    <w:abstractNumId w:val="55"/>
  </w:num>
  <w:num w:numId="14" w16cid:durableId="1083988713">
    <w:abstractNumId w:val="18"/>
  </w:num>
  <w:num w:numId="15" w16cid:durableId="2135250790">
    <w:abstractNumId w:val="44"/>
  </w:num>
  <w:num w:numId="16" w16cid:durableId="450706040">
    <w:abstractNumId w:val="60"/>
  </w:num>
  <w:num w:numId="17" w16cid:durableId="2135709473">
    <w:abstractNumId w:val="48"/>
  </w:num>
  <w:num w:numId="18" w16cid:durableId="1562133150">
    <w:abstractNumId w:val="30"/>
  </w:num>
  <w:num w:numId="19" w16cid:durableId="241375143">
    <w:abstractNumId w:val="67"/>
  </w:num>
  <w:num w:numId="20" w16cid:durableId="186023044">
    <w:abstractNumId w:val="36"/>
  </w:num>
  <w:num w:numId="21" w16cid:durableId="1526092013">
    <w:abstractNumId w:val="62"/>
  </w:num>
  <w:num w:numId="22" w16cid:durableId="1148471917">
    <w:abstractNumId w:val="40"/>
  </w:num>
  <w:num w:numId="23" w16cid:durableId="2142570740">
    <w:abstractNumId w:val="71"/>
  </w:num>
  <w:num w:numId="24" w16cid:durableId="1524123808">
    <w:abstractNumId w:val="19"/>
  </w:num>
  <w:num w:numId="25" w16cid:durableId="2070687583">
    <w:abstractNumId w:val="53"/>
  </w:num>
  <w:num w:numId="26" w16cid:durableId="1199969916">
    <w:abstractNumId w:val="52"/>
  </w:num>
  <w:num w:numId="27" w16cid:durableId="2093429066">
    <w:abstractNumId w:val="13"/>
  </w:num>
  <w:num w:numId="28" w16cid:durableId="421683285">
    <w:abstractNumId w:val="65"/>
  </w:num>
  <w:num w:numId="29" w16cid:durableId="938218618">
    <w:abstractNumId w:val="43"/>
  </w:num>
  <w:num w:numId="30" w16cid:durableId="700940160">
    <w:abstractNumId w:val="49"/>
  </w:num>
  <w:num w:numId="31" w16cid:durableId="141628881">
    <w:abstractNumId w:val="0"/>
  </w:num>
  <w:num w:numId="32" w16cid:durableId="1772236541">
    <w:abstractNumId w:val="35"/>
  </w:num>
  <w:num w:numId="33" w16cid:durableId="1115371227">
    <w:abstractNumId w:val="31"/>
  </w:num>
  <w:num w:numId="34" w16cid:durableId="264004272">
    <w:abstractNumId w:val="50"/>
  </w:num>
  <w:num w:numId="35" w16cid:durableId="45684512">
    <w:abstractNumId w:val="23"/>
  </w:num>
  <w:num w:numId="36" w16cid:durableId="1988045097">
    <w:abstractNumId w:val="47"/>
  </w:num>
  <w:num w:numId="37" w16cid:durableId="167600339">
    <w:abstractNumId w:val="17"/>
  </w:num>
  <w:num w:numId="38" w16cid:durableId="664941691">
    <w:abstractNumId w:val="2"/>
  </w:num>
  <w:num w:numId="39" w16cid:durableId="744229071">
    <w:abstractNumId w:val="59"/>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6"/>
  </w:num>
  <w:num w:numId="47" w16cid:durableId="229386737">
    <w:abstractNumId w:val="38"/>
  </w:num>
  <w:num w:numId="48" w16cid:durableId="1486775359">
    <w:abstractNumId w:val="66"/>
  </w:num>
  <w:num w:numId="49" w16cid:durableId="9320540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8"/>
  </w:num>
  <w:num w:numId="52" w16cid:durableId="11369968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57"/>
  </w:num>
  <w:num w:numId="55" w16cid:durableId="1027832973">
    <w:abstractNumId w:val="6"/>
  </w:num>
  <w:num w:numId="56" w16cid:durableId="2026667463">
    <w:abstractNumId w:val="42"/>
  </w:num>
  <w:num w:numId="57" w16cid:durableId="1214199567">
    <w:abstractNumId w:val="26"/>
  </w:num>
  <w:num w:numId="58" w16cid:durableId="1005786284">
    <w:abstractNumId w:val="54"/>
  </w:num>
  <w:num w:numId="59" w16cid:durableId="267390025">
    <w:abstractNumId w:val="45"/>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1"/>
  </w:num>
  <w:num w:numId="65" w16cid:durableId="1859849030">
    <w:abstractNumId w:val="27"/>
  </w:num>
  <w:num w:numId="66" w16cid:durableId="561990909">
    <w:abstractNumId w:val="61"/>
  </w:num>
  <w:num w:numId="67" w16cid:durableId="1568690182">
    <w:abstractNumId w:val="69"/>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39"/>
  </w:num>
  <w:num w:numId="77" w16cid:durableId="792596768">
    <w:abstractNumId w:val="4"/>
  </w:num>
  <w:num w:numId="78" w16cid:durableId="1237933853">
    <w:abstractNumId w:val="20"/>
  </w:num>
  <w:num w:numId="79" w16cid:durableId="18040396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17B7B"/>
    <w:rsid w:val="000202C6"/>
    <w:rsid w:val="00022651"/>
    <w:rsid w:val="00023A42"/>
    <w:rsid w:val="00034C29"/>
    <w:rsid w:val="00036C6A"/>
    <w:rsid w:val="00037E78"/>
    <w:rsid w:val="00040626"/>
    <w:rsid w:val="00040CE3"/>
    <w:rsid w:val="00046DD1"/>
    <w:rsid w:val="000509C7"/>
    <w:rsid w:val="000543E6"/>
    <w:rsid w:val="00064920"/>
    <w:rsid w:val="00071696"/>
    <w:rsid w:val="00072A4A"/>
    <w:rsid w:val="00073502"/>
    <w:rsid w:val="00073BDA"/>
    <w:rsid w:val="0007796C"/>
    <w:rsid w:val="00090D38"/>
    <w:rsid w:val="00092ECB"/>
    <w:rsid w:val="00094E4E"/>
    <w:rsid w:val="000A584D"/>
    <w:rsid w:val="000A59FC"/>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7B3"/>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6F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7B9"/>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0A30"/>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87E40"/>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0BFD"/>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0FB5"/>
    <w:rsid w:val="00E31596"/>
    <w:rsid w:val="00E326F4"/>
    <w:rsid w:val="00E35E2C"/>
    <w:rsid w:val="00E36034"/>
    <w:rsid w:val="00E423F6"/>
    <w:rsid w:val="00E449D1"/>
    <w:rsid w:val="00E44BCC"/>
    <w:rsid w:val="00E6291E"/>
    <w:rsid w:val="00E65B8E"/>
    <w:rsid w:val="00E720FB"/>
    <w:rsid w:val="00E73AE1"/>
    <w:rsid w:val="00E749A3"/>
    <w:rsid w:val="00E74BD0"/>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1096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2</Pages>
  <Words>2482</Words>
  <Characters>1415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375</cp:revision>
  <cp:lastPrinted>2024-02-28T16:04:00Z</cp:lastPrinted>
  <dcterms:created xsi:type="dcterms:W3CDTF">2024-02-20T07:30:00Z</dcterms:created>
  <dcterms:modified xsi:type="dcterms:W3CDTF">2024-06-28T10:48:00Z</dcterms:modified>
</cp:coreProperties>
</file>